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1CD440" w14:textId="77777777" w:rsidR="003F2DF5" w:rsidRDefault="003F2DF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  <w:bookmarkStart w:id="0" w:name="_GoBack"/>
      <w:bookmarkEnd w:id="0"/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3F2DF5" w14:paraId="6134ECF0" w14:textId="77777777">
        <w:trPr>
          <w:trHeight w:val="520"/>
          <w:jc w:val="center"/>
        </w:trPr>
        <w:tc>
          <w:tcPr>
            <w:tcW w:w="5400" w:type="dxa"/>
            <w:tcBorders>
              <w:right w:val="single" w:sz="8" w:space="0" w:color="F3F3F3"/>
            </w:tcBorders>
            <w:shd w:val="clear" w:color="auto" w:fill="F3F3F3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3607929D" w14:textId="77777777" w:rsidR="003F2DF5" w:rsidRDefault="00343D28">
            <w:pPr>
              <w:widowControl w:val="0"/>
              <w:spacing w:line="240" w:lineRule="auto"/>
              <w:rPr>
                <w:rFonts w:ascii="Calibri" w:eastAsia="Calibri" w:hAnsi="Calibri" w:cs="Calibri"/>
                <w:color w:val="0C4599"/>
                <w:sz w:val="56"/>
                <w:szCs w:val="56"/>
              </w:rPr>
            </w:pPr>
            <w:r>
              <w:rPr>
                <w:rFonts w:ascii="Calibri" w:eastAsia="Calibri" w:hAnsi="Calibri" w:cs="Calibri"/>
                <w:noProof/>
                <w:color w:val="0C4599"/>
                <w:sz w:val="56"/>
                <w:szCs w:val="56"/>
              </w:rPr>
              <w:drawing>
                <wp:inline distT="114300" distB="114300" distL="114300" distR="114300" wp14:anchorId="71114FAD" wp14:editId="402AA6CB">
                  <wp:extent cx="1613694" cy="5095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t="25000" b="237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694" cy="5095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B905212" w14:textId="77777777" w:rsidR="003F2DF5" w:rsidRDefault="00343D2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Head to ngpf.org  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2.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Explore!</w:t>
            </w:r>
          </w:p>
        </w:tc>
        <w:tc>
          <w:tcPr>
            <w:tcW w:w="5400" w:type="dxa"/>
            <w:tcBorders>
              <w:left w:val="single" w:sz="8" w:space="0" w:color="F3F3F3"/>
            </w:tcBorders>
            <w:shd w:val="clear" w:color="auto" w:fill="F3F3F3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AA96FDA" w14:textId="77777777" w:rsidR="003F2DF5" w:rsidRDefault="00343D2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           </w:t>
            </w:r>
            <w:r>
              <w:rPr>
                <w:rFonts w:ascii="Calibri" w:eastAsia="Calibri" w:hAnsi="Calibri" w:cs="Calibri"/>
                <w:noProof/>
                <w:sz w:val="36"/>
                <w:szCs w:val="36"/>
              </w:rPr>
              <w:drawing>
                <wp:inline distT="114300" distB="114300" distL="114300" distR="114300" wp14:anchorId="3F4D98D5" wp14:editId="1EECEA1D">
                  <wp:extent cx="1550084" cy="78105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084" cy="781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DF5" w14:paraId="1892E45A" w14:textId="77777777">
        <w:trPr>
          <w:jc w:val="center"/>
        </w:trPr>
        <w:tc>
          <w:tcPr>
            <w:tcW w:w="5400" w:type="dxa"/>
            <w:tcBorders>
              <w:left w:val="single" w:sz="8" w:space="0" w:color="FFFFFF"/>
              <w:bottom w:val="single" w:sz="24" w:space="0" w:color="000000"/>
              <w:right w:val="single" w:sz="8" w:space="0" w:color="FFFFFF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6729EDC" w14:textId="77777777" w:rsidR="003F2DF5" w:rsidRDefault="003F2DF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8"/>
                <w:szCs w:val="8"/>
              </w:rPr>
            </w:pPr>
          </w:p>
        </w:tc>
        <w:tc>
          <w:tcPr>
            <w:tcW w:w="5400" w:type="dxa"/>
            <w:tcBorders>
              <w:left w:val="single" w:sz="8" w:space="0" w:color="FFFFFF"/>
              <w:bottom w:val="single" w:sz="24" w:space="0" w:color="000000"/>
              <w:right w:val="single" w:sz="8" w:space="0" w:color="FFFFFF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36453870" w14:textId="77777777" w:rsidR="003F2DF5" w:rsidRDefault="003F2DF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b/>
                <w:sz w:val="12"/>
                <w:szCs w:val="12"/>
              </w:rPr>
            </w:pPr>
          </w:p>
        </w:tc>
      </w:tr>
      <w:tr w:rsidR="003F2DF5" w14:paraId="25CDDC38" w14:textId="77777777">
        <w:trPr>
          <w:jc w:val="center"/>
        </w:trPr>
        <w:tc>
          <w:tcPr>
            <w:tcW w:w="540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F3F3F3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64F04FF" w14:textId="77777777" w:rsidR="003F2DF5" w:rsidRDefault="00343D28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36"/>
                <w:szCs w:val="36"/>
              </w:rPr>
              <w:t>Curriculum Tab Q</w:t>
            </w:r>
            <w:r>
              <w:rPr>
                <w:rFonts w:ascii="Oswald" w:eastAsia="Oswald" w:hAnsi="Oswald" w:cs="Oswald"/>
                <w:b/>
                <w:sz w:val="24"/>
                <w:szCs w:val="24"/>
              </w:rPr>
              <w:t>s</w:t>
            </w:r>
          </w:p>
        </w:tc>
        <w:tc>
          <w:tcPr>
            <w:tcW w:w="54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F3F3F3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307F7C3C" w14:textId="77777777" w:rsidR="003F2DF5" w:rsidRDefault="00343D2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36"/>
                <w:szCs w:val="36"/>
              </w:rPr>
              <w:t>Curriculum Tab A</w:t>
            </w:r>
            <w:r>
              <w:rPr>
                <w:rFonts w:ascii="Oswald" w:eastAsia="Oswald" w:hAnsi="Oswald" w:cs="Oswald"/>
                <w:b/>
                <w:sz w:val="24"/>
                <w:szCs w:val="24"/>
              </w:rPr>
              <w:t>s</w:t>
            </w:r>
          </w:p>
        </w:tc>
      </w:tr>
      <w:tr w:rsidR="003F2DF5" w14:paraId="51AE723E" w14:textId="77777777">
        <w:trPr>
          <w:jc w:val="center"/>
        </w:trPr>
        <w:tc>
          <w:tcPr>
            <w:tcW w:w="5400" w:type="dxa"/>
            <w:tcBorders>
              <w:left w:val="single" w:sz="2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658622B0" w14:textId="77777777" w:rsidR="003F2DF5" w:rsidRDefault="00343D28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1. </w:t>
            </w:r>
            <w:r>
              <w:rPr>
                <w:rFonts w:ascii="Arimo" w:eastAsia="Arimo" w:hAnsi="Arimo" w:cs="Arimo"/>
                <w:sz w:val="24"/>
                <w:szCs w:val="24"/>
              </w:rPr>
              <w:t xml:space="preserve">Which NGPF Course might fit best into the limited time you have to explore personal finance with your students?   </w:t>
            </w:r>
          </w:p>
        </w:tc>
        <w:tc>
          <w:tcPr>
            <w:tcW w:w="5400" w:type="dxa"/>
            <w:tcBorders>
              <w:right w:val="single" w:sz="2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65EDABAD" w14:textId="77777777" w:rsidR="003F2DF5" w:rsidRDefault="003F2DF5">
            <w:pPr>
              <w:widowControl w:val="0"/>
              <w:spacing w:line="240" w:lineRule="auto"/>
              <w:rPr>
                <w:rFonts w:ascii="Arimo" w:eastAsia="Arimo" w:hAnsi="Arimo" w:cs="Arimo"/>
                <w:i/>
                <w:sz w:val="24"/>
                <w:szCs w:val="24"/>
              </w:rPr>
            </w:pPr>
          </w:p>
          <w:p w14:paraId="69E001B5" w14:textId="77777777" w:rsidR="003F2DF5" w:rsidRDefault="003F2DF5">
            <w:pPr>
              <w:widowControl w:val="0"/>
              <w:spacing w:line="240" w:lineRule="auto"/>
              <w:rPr>
                <w:rFonts w:ascii="Arimo" w:eastAsia="Arimo" w:hAnsi="Arimo" w:cs="Arimo"/>
                <w:i/>
                <w:sz w:val="24"/>
                <w:szCs w:val="24"/>
              </w:rPr>
            </w:pPr>
          </w:p>
        </w:tc>
      </w:tr>
      <w:tr w:rsidR="003F2DF5" w14:paraId="615697F3" w14:textId="77777777">
        <w:trPr>
          <w:jc w:val="center"/>
        </w:trPr>
        <w:tc>
          <w:tcPr>
            <w:tcW w:w="5400" w:type="dxa"/>
            <w:tcBorders>
              <w:left w:val="single" w:sz="2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2C61872C" w14:textId="77777777" w:rsidR="003F2DF5" w:rsidRDefault="00343D28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2. </w:t>
            </w:r>
            <w:r>
              <w:rPr>
                <w:rFonts w:ascii="Arimo" w:eastAsia="Arimo" w:hAnsi="Arimo" w:cs="Arimo"/>
                <w:sz w:val="24"/>
                <w:szCs w:val="24"/>
              </w:rPr>
              <w:t xml:space="preserve">Click on any of the courses or workshops that interest you, </w:t>
            </w:r>
            <w:proofErr w:type="gramStart"/>
            <w:r>
              <w:rPr>
                <w:rFonts w:ascii="Arimo" w:eastAsia="Arimo" w:hAnsi="Arimo" w:cs="Arimo"/>
                <w:sz w:val="24"/>
                <w:szCs w:val="24"/>
              </w:rPr>
              <w:t>open up</w:t>
            </w:r>
            <w:proofErr w:type="gramEnd"/>
            <w:r>
              <w:rPr>
                <w:rFonts w:ascii="Arimo" w:eastAsia="Arimo" w:hAnsi="Arimo" w:cs="Arimo"/>
                <w:sz w:val="24"/>
                <w:szCs w:val="24"/>
              </w:rPr>
              <w:t xml:space="preserve"> the Course Map or Workshop Map, and preview it. Do you have any questions you want to ask the facilitator about this? Note any to the right. </w:t>
            </w:r>
          </w:p>
        </w:tc>
        <w:tc>
          <w:tcPr>
            <w:tcW w:w="5400" w:type="dxa"/>
            <w:tcBorders>
              <w:right w:val="single" w:sz="2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348B63E0" w14:textId="77777777" w:rsidR="003F2DF5" w:rsidRDefault="003F2DF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62834763" w14:textId="77777777" w:rsidR="003F2DF5" w:rsidRDefault="003F2DF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F2DF5" w14:paraId="2F8E7080" w14:textId="77777777">
        <w:trPr>
          <w:trHeight w:val="285"/>
          <w:jc w:val="center"/>
        </w:trPr>
        <w:tc>
          <w:tcPr>
            <w:tcW w:w="5400" w:type="dxa"/>
            <w:tcBorders>
              <w:top w:val="single" w:sz="24" w:space="0" w:color="000000"/>
              <w:left w:val="single" w:sz="8" w:space="0" w:color="FFFFFF"/>
              <w:bottom w:val="dashed" w:sz="24" w:space="0" w:color="000000"/>
              <w:right w:val="single" w:sz="8" w:space="0" w:color="FFFFFF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2103033" w14:textId="77777777" w:rsidR="003F2DF5" w:rsidRDefault="003F2DF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</w:tc>
        <w:tc>
          <w:tcPr>
            <w:tcW w:w="5400" w:type="dxa"/>
            <w:tcBorders>
              <w:top w:val="single" w:sz="24" w:space="0" w:color="000000"/>
              <w:left w:val="single" w:sz="8" w:space="0" w:color="FFFFFF"/>
              <w:bottom w:val="dashed" w:sz="24" w:space="0" w:color="000000"/>
              <w:right w:val="single" w:sz="8" w:space="0" w:color="FFFFFF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215F615" w14:textId="77777777" w:rsidR="003F2DF5" w:rsidRDefault="003F2DF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b/>
                <w:sz w:val="12"/>
                <w:szCs w:val="12"/>
              </w:rPr>
            </w:pPr>
          </w:p>
        </w:tc>
      </w:tr>
      <w:tr w:rsidR="003F2DF5" w14:paraId="46029852" w14:textId="77777777">
        <w:trPr>
          <w:trHeight w:val="480"/>
          <w:jc w:val="center"/>
        </w:trPr>
        <w:tc>
          <w:tcPr>
            <w:tcW w:w="10800" w:type="dxa"/>
            <w:gridSpan w:val="2"/>
            <w:tcBorders>
              <w:top w:val="dashed" w:sz="24" w:space="0" w:color="000000"/>
              <w:left w:val="dashed" w:sz="24" w:space="0" w:color="000000"/>
              <w:bottom w:val="single" w:sz="8" w:space="0" w:color="EFEFEF"/>
            </w:tcBorders>
            <w:shd w:val="clear" w:color="auto" w:fill="F3F3F3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67EB56C" w14:textId="77777777" w:rsidR="003F2DF5" w:rsidRDefault="00343D28">
            <w:pPr>
              <w:widowControl w:val="0"/>
              <w:spacing w:line="240" w:lineRule="auto"/>
              <w:rPr>
                <w:rFonts w:ascii="Oswald" w:eastAsia="Oswald" w:hAnsi="Oswald" w:cs="Oswald"/>
                <w:b/>
                <w:sz w:val="20"/>
                <w:szCs w:val="20"/>
              </w:rPr>
            </w:pPr>
            <w:r>
              <w:rPr>
                <w:rFonts w:ascii="Oswald" w:eastAsia="Oswald" w:hAnsi="Oswald" w:cs="Oswald"/>
                <w:b/>
                <w:sz w:val="20"/>
                <w:szCs w:val="20"/>
              </w:rPr>
              <w:t xml:space="preserve">Head to Curriculum, then click Units, then pick ONE of the following: </w:t>
            </w:r>
            <w:r>
              <w:rPr>
                <w:rFonts w:ascii="Oswald" w:eastAsia="Oswald" w:hAnsi="Oswald" w:cs="Oswald"/>
                <w:b/>
                <w:sz w:val="20"/>
                <w:szCs w:val="20"/>
                <w:u w:val="single"/>
              </w:rPr>
              <w:t xml:space="preserve">Paying </w:t>
            </w:r>
            <w:proofErr w:type="gramStart"/>
            <w:r>
              <w:rPr>
                <w:rFonts w:ascii="Oswald" w:eastAsia="Oswald" w:hAnsi="Oswald" w:cs="Oswald"/>
                <w:b/>
                <w:sz w:val="20"/>
                <w:szCs w:val="20"/>
                <w:u w:val="single"/>
              </w:rPr>
              <w:t>For</w:t>
            </w:r>
            <w:proofErr w:type="gramEnd"/>
            <w:r>
              <w:rPr>
                <w:rFonts w:ascii="Oswald" w:eastAsia="Oswald" w:hAnsi="Oswald" w:cs="Oswald"/>
                <w:b/>
                <w:sz w:val="20"/>
                <w:szCs w:val="20"/>
                <w:u w:val="single"/>
              </w:rPr>
              <w:t xml:space="preserve"> College</w:t>
            </w:r>
            <w:r>
              <w:rPr>
                <w:rFonts w:ascii="Oswald" w:eastAsia="Oswald" w:hAnsi="Oswald" w:cs="Oswald"/>
                <w:b/>
                <w:sz w:val="20"/>
                <w:szCs w:val="20"/>
              </w:rPr>
              <w:t xml:space="preserve">, </w:t>
            </w:r>
            <w:r>
              <w:rPr>
                <w:rFonts w:ascii="Oswald" w:eastAsia="Oswald" w:hAnsi="Oswald" w:cs="Oswald"/>
                <w:b/>
                <w:sz w:val="20"/>
                <w:szCs w:val="20"/>
                <w:u w:val="single"/>
              </w:rPr>
              <w:t>Careers</w:t>
            </w:r>
            <w:r>
              <w:rPr>
                <w:rFonts w:ascii="Oswald" w:eastAsia="Oswald" w:hAnsi="Oswald" w:cs="Oswald"/>
                <w:b/>
                <w:sz w:val="20"/>
                <w:szCs w:val="20"/>
              </w:rPr>
              <w:t xml:space="preserve">, </w:t>
            </w:r>
            <w:r>
              <w:rPr>
                <w:rFonts w:ascii="Oswald" w:eastAsia="Oswald" w:hAnsi="Oswald" w:cs="Oswald"/>
                <w:b/>
                <w:sz w:val="20"/>
                <w:szCs w:val="20"/>
                <w:u w:val="single"/>
              </w:rPr>
              <w:t>Budgeting</w:t>
            </w:r>
            <w:r>
              <w:rPr>
                <w:rFonts w:ascii="Oswald" w:eastAsia="Oswald" w:hAnsi="Oswald" w:cs="Oswald"/>
                <w:b/>
                <w:sz w:val="20"/>
                <w:szCs w:val="20"/>
              </w:rPr>
              <w:t xml:space="preserve"> or </w:t>
            </w:r>
            <w:r>
              <w:rPr>
                <w:rFonts w:ascii="Oswald" w:eastAsia="Oswald" w:hAnsi="Oswald" w:cs="Oswald"/>
                <w:b/>
                <w:sz w:val="20"/>
                <w:szCs w:val="20"/>
                <w:u w:val="single"/>
              </w:rPr>
              <w:t>Bonus</w:t>
            </w:r>
            <w:r>
              <w:rPr>
                <w:rFonts w:ascii="Oswald" w:eastAsia="Oswald" w:hAnsi="Oswald" w:cs="Oswald"/>
                <w:b/>
                <w:sz w:val="20"/>
                <w:szCs w:val="20"/>
              </w:rPr>
              <w:t>…</w:t>
            </w:r>
          </w:p>
        </w:tc>
      </w:tr>
      <w:tr w:rsidR="003F2DF5" w14:paraId="45D2FF69" w14:textId="77777777">
        <w:trPr>
          <w:jc w:val="center"/>
        </w:trPr>
        <w:tc>
          <w:tcPr>
            <w:tcW w:w="5400" w:type="dxa"/>
            <w:tcBorders>
              <w:top w:val="single" w:sz="8" w:space="0" w:color="EFEFEF"/>
              <w:left w:val="dashed" w:sz="24" w:space="0" w:color="000000"/>
            </w:tcBorders>
            <w:shd w:val="clear" w:color="auto" w:fill="F3F3F3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6C9A6272" w14:textId="77777777" w:rsidR="003F2DF5" w:rsidRDefault="00343D28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36"/>
                <w:szCs w:val="36"/>
              </w:rPr>
              <w:t>Unit Q</w:t>
            </w:r>
            <w:r>
              <w:rPr>
                <w:rFonts w:ascii="Oswald" w:eastAsia="Oswald" w:hAnsi="Oswald" w:cs="Oswald"/>
                <w:b/>
                <w:sz w:val="24"/>
                <w:szCs w:val="24"/>
              </w:rPr>
              <w:t>s</w:t>
            </w:r>
          </w:p>
        </w:tc>
        <w:tc>
          <w:tcPr>
            <w:tcW w:w="5400" w:type="dxa"/>
            <w:tcBorders>
              <w:top w:val="single" w:sz="8" w:space="0" w:color="EFEFEF"/>
              <w:right w:val="dashed" w:sz="24" w:space="0" w:color="000000"/>
            </w:tcBorders>
            <w:shd w:val="clear" w:color="auto" w:fill="F3F3F3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79BF9563" w14:textId="77777777" w:rsidR="003F2DF5" w:rsidRDefault="00343D2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36"/>
                <w:szCs w:val="36"/>
              </w:rPr>
              <w:t>Unit A</w:t>
            </w:r>
            <w:r>
              <w:rPr>
                <w:rFonts w:ascii="Oswald" w:eastAsia="Oswald" w:hAnsi="Oswald" w:cs="Oswald"/>
                <w:b/>
                <w:sz w:val="24"/>
                <w:szCs w:val="24"/>
              </w:rPr>
              <w:t>s</w:t>
            </w:r>
          </w:p>
        </w:tc>
      </w:tr>
      <w:tr w:rsidR="003F2DF5" w14:paraId="624B4098" w14:textId="77777777">
        <w:trPr>
          <w:jc w:val="center"/>
        </w:trPr>
        <w:tc>
          <w:tcPr>
            <w:tcW w:w="5400" w:type="dxa"/>
            <w:tcBorders>
              <w:left w:val="dashed" w:sz="2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A9D3024" w14:textId="77777777" w:rsidR="003F2DF5" w:rsidRDefault="00343D28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3. </w:t>
            </w:r>
            <w:r>
              <w:rPr>
                <w:rFonts w:ascii="Arimo" w:eastAsia="Arimo" w:hAnsi="Arimo" w:cs="Arimo"/>
                <w:sz w:val="24"/>
                <w:szCs w:val="24"/>
              </w:rPr>
              <w:t xml:space="preserve">What is an </w:t>
            </w:r>
            <w:r>
              <w:rPr>
                <w:rFonts w:ascii="Arimo" w:eastAsia="Arimo" w:hAnsi="Arimo" w:cs="Arimo"/>
                <w:b/>
                <w:sz w:val="24"/>
                <w:szCs w:val="24"/>
                <w:u w:val="single"/>
              </w:rPr>
              <w:t>Activity</w:t>
            </w:r>
            <w:r>
              <w:rPr>
                <w:rFonts w:ascii="Arimo" w:eastAsia="Arimo" w:hAnsi="Arimo" w:cs="Arimo"/>
                <w:sz w:val="24"/>
                <w:szCs w:val="24"/>
              </w:rPr>
              <w:t xml:space="preserve"> in this Unit you would consider using this term with your students? </w:t>
            </w:r>
          </w:p>
        </w:tc>
        <w:tc>
          <w:tcPr>
            <w:tcW w:w="5400" w:type="dxa"/>
            <w:tcBorders>
              <w:right w:val="dashed" w:sz="2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B4CBC7C" w14:textId="77777777" w:rsidR="003F2DF5" w:rsidRDefault="003F2DF5">
            <w:pPr>
              <w:widowControl w:val="0"/>
              <w:spacing w:line="240" w:lineRule="auto"/>
              <w:rPr>
                <w:rFonts w:ascii="Arimo" w:eastAsia="Arimo" w:hAnsi="Arimo" w:cs="Arimo"/>
                <w:i/>
                <w:sz w:val="24"/>
                <w:szCs w:val="24"/>
              </w:rPr>
            </w:pPr>
          </w:p>
          <w:p w14:paraId="19E787A3" w14:textId="77777777" w:rsidR="003F2DF5" w:rsidRDefault="003F2DF5">
            <w:pPr>
              <w:widowControl w:val="0"/>
              <w:spacing w:line="240" w:lineRule="auto"/>
              <w:rPr>
                <w:rFonts w:ascii="Arimo" w:eastAsia="Arimo" w:hAnsi="Arimo" w:cs="Arimo"/>
                <w:i/>
                <w:sz w:val="24"/>
                <w:szCs w:val="24"/>
              </w:rPr>
            </w:pPr>
          </w:p>
        </w:tc>
      </w:tr>
      <w:tr w:rsidR="003F2DF5" w14:paraId="62D5C6A1" w14:textId="77777777">
        <w:trPr>
          <w:jc w:val="center"/>
        </w:trPr>
        <w:tc>
          <w:tcPr>
            <w:tcW w:w="5400" w:type="dxa"/>
            <w:tcBorders>
              <w:left w:val="dashed" w:sz="2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7BF9F2E3" w14:textId="77777777" w:rsidR="003F2DF5" w:rsidRDefault="00343D28">
            <w:pPr>
              <w:widowControl w:val="0"/>
              <w:spacing w:line="24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4. </w:t>
            </w:r>
            <w:r>
              <w:rPr>
                <w:rFonts w:ascii="Arimo" w:eastAsia="Arimo" w:hAnsi="Arimo" w:cs="Arimo"/>
                <w:sz w:val="24"/>
                <w:szCs w:val="24"/>
              </w:rPr>
              <w:t xml:space="preserve">Which </w:t>
            </w:r>
            <w:r>
              <w:rPr>
                <w:rFonts w:ascii="Arimo" w:eastAsia="Arimo" w:hAnsi="Arimo" w:cs="Arimo"/>
                <w:b/>
                <w:sz w:val="24"/>
                <w:szCs w:val="24"/>
                <w:u w:val="single"/>
              </w:rPr>
              <w:t>Project</w:t>
            </w:r>
            <w:r>
              <w:rPr>
                <w:rFonts w:ascii="Arimo" w:eastAsia="Arimo" w:hAnsi="Arimo" w:cs="Arimo"/>
                <w:sz w:val="24"/>
                <w:szCs w:val="24"/>
              </w:rPr>
              <w:t xml:space="preserve"> in the Unit do you think your students would enjoy exploring most?  </w:t>
            </w:r>
          </w:p>
        </w:tc>
        <w:tc>
          <w:tcPr>
            <w:tcW w:w="5400" w:type="dxa"/>
            <w:tcBorders>
              <w:right w:val="dashed" w:sz="2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3EE7EF58" w14:textId="77777777" w:rsidR="003F2DF5" w:rsidRDefault="003F2DF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F2DF5" w14:paraId="3B3C87A0" w14:textId="77777777">
        <w:trPr>
          <w:jc w:val="center"/>
        </w:trPr>
        <w:tc>
          <w:tcPr>
            <w:tcW w:w="5400" w:type="dxa"/>
            <w:tcBorders>
              <w:left w:val="dashed" w:sz="2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3E31E927" w14:textId="77777777" w:rsidR="003F2DF5" w:rsidRDefault="00343D28">
            <w:pPr>
              <w:widowControl w:val="0"/>
              <w:spacing w:line="24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5. </w:t>
            </w:r>
            <w:r>
              <w:rPr>
                <w:rFonts w:ascii="Arimo" w:eastAsia="Arimo" w:hAnsi="Arimo" w:cs="Arimo"/>
                <w:sz w:val="24"/>
                <w:szCs w:val="24"/>
              </w:rPr>
              <w:t xml:space="preserve">Does this Unit have any </w:t>
            </w:r>
            <w:r>
              <w:rPr>
                <w:rFonts w:ascii="Arimo" w:eastAsia="Arimo" w:hAnsi="Arimo" w:cs="Arimo"/>
                <w:b/>
                <w:sz w:val="24"/>
                <w:szCs w:val="24"/>
                <w:u w:val="single"/>
              </w:rPr>
              <w:t>Fine Prints</w:t>
            </w:r>
            <w:r>
              <w:rPr>
                <w:rFonts w:ascii="Arimo" w:eastAsia="Arimo" w:hAnsi="Arimo" w:cs="Arimo"/>
                <w:sz w:val="24"/>
                <w:szCs w:val="24"/>
              </w:rPr>
              <w:t xml:space="preserve">? If so, how would you use one with your students?   </w:t>
            </w:r>
          </w:p>
        </w:tc>
        <w:tc>
          <w:tcPr>
            <w:tcW w:w="5400" w:type="dxa"/>
            <w:tcBorders>
              <w:right w:val="dashed" w:sz="2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BCA4EC4" w14:textId="77777777" w:rsidR="003F2DF5" w:rsidRDefault="003F2DF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F2DF5" w14:paraId="71AA9ABD" w14:textId="77777777">
        <w:trPr>
          <w:trHeight w:val="45"/>
          <w:jc w:val="center"/>
        </w:trPr>
        <w:tc>
          <w:tcPr>
            <w:tcW w:w="5400" w:type="dxa"/>
            <w:tcBorders>
              <w:left w:val="dashed" w:sz="2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C2BD779" w14:textId="77777777" w:rsidR="003F2DF5" w:rsidRDefault="00343D28">
            <w:pPr>
              <w:widowControl w:val="0"/>
              <w:spacing w:line="24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6. </w:t>
            </w:r>
            <w:r>
              <w:rPr>
                <w:rFonts w:ascii="Arimo" w:eastAsia="Arimo" w:hAnsi="Arimo" w:cs="Arimo"/>
                <w:sz w:val="24"/>
                <w:szCs w:val="24"/>
              </w:rPr>
              <w:t xml:space="preserve">Which </w:t>
            </w:r>
            <w:r>
              <w:rPr>
                <w:rFonts w:ascii="Arimo" w:eastAsia="Arimo" w:hAnsi="Arimo" w:cs="Arimo"/>
                <w:b/>
                <w:sz w:val="24"/>
                <w:szCs w:val="24"/>
                <w:u w:val="single"/>
              </w:rPr>
              <w:t>Question of the Day</w:t>
            </w:r>
            <w:r>
              <w:rPr>
                <w:rFonts w:ascii="Arimo" w:eastAsia="Arimo" w:hAnsi="Arimo" w:cs="Arimo"/>
                <w:sz w:val="24"/>
                <w:szCs w:val="24"/>
              </w:rPr>
              <w:t xml:space="preserve"> might you consider sending to one of your students? </w:t>
            </w:r>
          </w:p>
        </w:tc>
        <w:tc>
          <w:tcPr>
            <w:tcW w:w="5400" w:type="dxa"/>
            <w:tcBorders>
              <w:right w:val="dashed" w:sz="2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8F60855" w14:textId="77777777" w:rsidR="003F2DF5" w:rsidRDefault="003F2DF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F2DF5" w14:paraId="24A6A108" w14:textId="77777777">
        <w:trPr>
          <w:trHeight w:val="825"/>
          <w:jc w:val="center"/>
        </w:trPr>
        <w:tc>
          <w:tcPr>
            <w:tcW w:w="5400" w:type="dxa"/>
            <w:tcBorders>
              <w:left w:val="dashed" w:sz="24" w:space="0" w:color="000000"/>
              <w:bottom w:val="dashed" w:sz="2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38FF3A26" w14:textId="77777777" w:rsidR="003F2DF5" w:rsidRDefault="00343D28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7. </w:t>
            </w:r>
            <w:r>
              <w:rPr>
                <w:rFonts w:ascii="Arimo" w:eastAsia="Arimo" w:hAnsi="Arimo" w:cs="Arimo"/>
                <w:sz w:val="24"/>
                <w:szCs w:val="24"/>
              </w:rPr>
              <w:t xml:space="preserve">How can you tell if an NGPF resource has been translated into </w:t>
            </w:r>
            <w:r>
              <w:rPr>
                <w:rFonts w:ascii="Arimo" w:eastAsia="Arimo" w:hAnsi="Arimo" w:cs="Arimo"/>
                <w:sz w:val="24"/>
                <w:szCs w:val="24"/>
                <w:u w:val="single"/>
              </w:rPr>
              <w:t>(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  <w:u w:val="single"/>
              </w:rPr>
              <w:t>Sp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  <w:u w:val="single"/>
              </w:rPr>
              <w:t>)</w:t>
            </w:r>
            <w:proofErr w:type="spellStart"/>
            <w:r>
              <w:rPr>
                <w:rFonts w:ascii="Arimo" w:eastAsia="Arimo" w:hAnsi="Arimo" w:cs="Arimo"/>
                <w:sz w:val="24"/>
                <w:szCs w:val="24"/>
                <w:u w:val="single"/>
              </w:rPr>
              <w:t>anish</w:t>
            </w:r>
            <w:proofErr w:type="spellEnd"/>
            <w:r>
              <w:rPr>
                <w:rFonts w:ascii="Arimo" w:eastAsia="Arimo" w:hAnsi="Arimo" w:cs="Arimo"/>
                <w:sz w:val="24"/>
                <w:szCs w:val="24"/>
              </w:rPr>
              <w:t xml:space="preserve">? </w:t>
            </w:r>
          </w:p>
        </w:tc>
        <w:tc>
          <w:tcPr>
            <w:tcW w:w="5400" w:type="dxa"/>
            <w:tcBorders>
              <w:bottom w:val="dashed" w:sz="24" w:space="0" w:color="000000"/>
              <w:right w:val="dashed" w:sz="2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32669674" w14:textId="77777777" w:rsidR="003F2DF5" w:rsidRDefault="003F2DF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277C6EEC" w14:textId="77777777" w:rsidR="003F2DF5" w:rsidRDefault="003F2DF5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a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3F2DF5" w14:paraId="46EDFBD1" w14:textId="77777777">
        <w:trPr>
          <w:trHeight w:val="645"/>
          <w:jc w:val="center"/>
        </w:trPr>
        <w:tc>
          <w:tcPr>
            <w:tcW w:w="540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F3F3F3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6BB8245B" w14:textId="77777777" w:rsidR="003F2DF5" w:rsidRDefault="00343D28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36"/>
                <w:szCs w:val="36"/>
              </w:rPr>
              <w:t>Resources Q</w:t>
            </w:r>
            <w:r>
              <w:rPr>
                <w:rFonts w:ascii="Oswald" w:eastAsia="Oswald" w:hAnsi="Oswald" w:cs="Oswald"/>
                <w:b/>
                <w:sz w:val="24"/>
                <w:szCs w:val="24"/>
              </w:rPr>
              <w:t>s</w:t>
            </w:r>
          </w:p>
        </w:tc>
        <w:tc>
          <w:tcPr>
            <w:tcW w:w="54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F3F3F3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257A1FC" w14:textId="77777777" w:rsidR="003F2DF5" w:rsidRDefault="00343D2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36"/>
                <w:szCs w:val="36"/>
              </w:rPr>
              <w:t>Resources A</w:t>
            </w:r>
            <w:r>
              <w:rPr>
                <w:rFonts w:ascii="Oswald" w:eastAsia="Oswald" w:hAnsi="Oswald" w:cs="Oswald"/>
                <w:b/>
                <w:sz w:val="24"/>
                <w:szCs w:val="24"/>
              </w:rPr>
              <w:t>s</w:t>
            </w:r>
          </w:p>
        </w:tc>
      </w:tr>
      <w:tr w:rsidR="003F2DF5" w14:paraId="0ADE6FFA" w14:textId="77777777">
        <w:trPr>
          <w:jc w:val="center"/>
        </w:trPr>
        <w:tc>
          <w:tcPr>
            <w:tcW w:w="5400" w:type="dxa"/>
            <w:tcBorders>
              <w:left w:val="single" w:sz="2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32E24E67" w14:textId="77777777" w:rsidR="003F2DF5" w:rsidRDefault="00343D28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8. </w:t>
            </w:r>
            <w:r>
              <w:rPr>
                <w:rFonts w:ascii="Arimo" w:eastAsia="Arimo" w:hAnsi="Arimo" w:cs="Arimo"/>
                <w:sz w:val="24"/>
                <w:szCs w:val="24"/>
              </w:rPr>
              <w:t xml:space="preserve">How many </w:t>
            </w:r>
            <w:r>
              <w:rPr>
                <w:rFonts w:ascii="Arimo" w:eastAsia="Arimo" w:hAnsi="Arimo" w:cs="Arimo"/>
                <w:b/>
                <w:sz w:val="24"/>
                <w:szCs w:val="24"/>
                <w:u w:val="single"/>
              </w:rPr>
              <w:t>Activities</w:t>
            </w:r>
            <w:r>
              <w:rPr>
                <w:rFonts w:ascii="Arimo" w:eastAsia="Arimo" w:hAnsi="Arimo" w:cs="Arimo"/>
                <w:sz w:val="24"/>
                <w:szCs w:val="24"/>
              </w:rPr>
              <w:t xml:space="preserve"> are there in the 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Paying </w:t>
            </w:r>
            <w:proofErr w:type="gramStart"/>
            <w:r>
              <w:rPr>
                <w:rFonts w:ascii="Arimo" w:eastAsia="Arimo" w:hAnsi="Arimo" w:cs="Arimo"/>
                <w:b/>
                <w:sz w:val="24"/>
                <w:szCs w:val="24"/>
              </w:rPr>
              <w:t>For</w:t>
            </w:r>
            <w:proofErr w:type="gramEnd"/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 College</w:t>
            </w:r>
            <w:r>
              <w:rPr>
                <w:rFonts w:ascii="Arimo" w:eastAsia="Arimo" w:hAnsi="Arimo" w:cs="Arimo"/>
                <w:sz w:val="24"/>
                <w:szCs w:val="24"/>
              </w:rPr>
              <w:t xml:space="preserve"> unit? </w:t>
            </w:r>
          </w:p>
        </w:tc>
        <w:tc>
          <w:tcPr>
            <w:tcW w:w="5400" w:type="dxa"/>
            <w:tcBorders>
              <w:right w:val="single" w:sz="2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2EE69837" w14:textId="77777777" w:rsidR="003F2DF5" w:rsidRDefault="003F2DF5">
            <w:pPr>
              <w:widowControl w:val="0"/>
              <w:spacing w:line="240" w:lineRule="auto"/>
              <w:rPr>
                <w:rFonts w:ascii="Arimo" w:eastAsia="Arimo" w:hAnsi="Arimo" w:cs="Arimo"/>
                <w:i/>
                <w:sz w:val="24"/>
                <w:szCs w:val="24"/>
              </w:rPr>
            </w:pPr>
          </w:p>
          <w:p w14:paraId="5F6A44CE" w14:textId="77777777" w:rsidR="003F2DF5" w:rsidRDefault="003F2DF5">
            <w:pPr>
              <w:widowControl w:val="0"/>
              <w:spacing w:line="240" w:lineRule="auto"/>
              <w:rPr>
                <w:rFonts w:ascii="Arimo" w:eastAsia="Arimo" w:hAnsi="Arimo" w:cs="Arimo"/>
                <w:i/>
                <w:sz w:val="24"/>
                <w:szCs w:val="24"/>
              </w:rPr>
            </w:pPr>
          </w:p>
        </w:tc>
      </w:tr>
      <w:tr w:rsidR="003F2DF5" w14:paraId="4569A72C" w14:textId="77777777">
        <w:trPr>
          <w:trHeight w:val="840"/>
          <w:jc w:val="center"/>
        </w:trPr>
        <w:tc>
          <w:tcPr>
            <w:tcW w:w="5400" w:type="dxa"/>
            <w:tcBorders>
              <w:left w:val="single" w:sz="24" w:space="0" w:color="000000"/>
              <w:bottom w:val="single" w:sz="2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27A74D5" w14:textId="77777777" w:rsidR="003F2DF5" w:rsidRDefault="00343D28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lastRenderedPageBreak/>
              <w:t xml:space="preserve">9. </w:t>
            </w:r>
            <w:r>
              <w:rPr>
                <w:rFonts w:ascii="Arimo" w:eastAsia="Arimo" w:hAnsi="Arimo" w:cs="Arimo"/>
                <w:sz w:val="24"/>
                <w:szCs w:val="24"/>
              </w:rPr>
              <w:t xml:space="preserve"> Which </w:t>
            </w:r>
            <w:r>
              <w:rPr>
                <w:rFonts w:ascii="Arimo" w:eastAsia="Arimo" w:hAnsi="Arimo" w:cs="Arimo"/>
                <w:b/>
                <w:sz w:val="24"/>
                <w:szCs w:val="24"/>
                <w:u w:val="single"/>
              </w:rPr>
              <w:t>Case Study</w:t>
            </w:r>
            <w:r>
              <w:rPr>
                <w:rFonts w:ascii="Arimo" w:eastAsia="Arimo" w:hAnsi="Arimo" w:cs="Arimo"/>
                <w:sz w:val="24"/>
                <w:szCs w:val="24"/>
              </w:rPr>
              <w:t xml:space="preserve"> would you be most excited about using from the 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Career</w:t>
            </w:r>
            <w:r>
              <w:rPr>
                <w:rFonts w:ascii="Arimo" w:eastAsia="Arimo" w:hAnsi="Arimo" w:cs="Arimo"/>
                <w:sz w:val="24"/>
                <w:szCs w:val="24"/>
              </w:rPr>
              <w:t xml:space="preserve"> unit?  </w:t>
            </w:r>
          </w:p>
        </w:tc>
        <w:tc>
          <w:tcPr>
            <w:tcW w:w="5400" w:type="dxa"/>
            <w:tcBorders>
              <w:bottom w:val="single" w:sz="24" w:space="0" w:color="000000"/>
              <w:right w:val="single" w:sz="2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7EE0CCE4" w14:textId="77777777" w:rsidR="003F2DF5" w:rsidRDefault="003F2DF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11214BE7" w14:textId="77777777" w:rsidR="003F2DF5" w:rsidRDefault="003F2DF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F2DF5" w14:paraId="53EA3337" w14:textId="77777777">
        <w:trPr>
          <w:jc w:val="center"/>
        </w:trPr>
        <w:tc>
          <w:tcPr>
            <w:tcW w:w="5400" w:type="dxa"/>
            <w:tcBorders>
              <w:top w:val="single" w:sz="24" w:space="0" w:color="000000"/>
              <w:left w:val="single" w:sz="8" w:space="0" w:color="FFFFFF"/>
              <w:bottom w:val="dashed" w:sz="24" w:space="0" w:color="000000"/>
              <w:right w:val="single" w:sz="8" w:space="0" w:color="FFFFFF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13F1D0D" w14:textId="77777777" w:rsidR="003F2DF5" w:rsidRDefault="003F2DF5">
            <w:pPr>
              <w:widowControl w:val="0"/>
              <w:spacing w:line="240" w:lineRule="auto"/>
              <w:rPr>
                <w:rFonts w:ascii="Oswald" w:eastAsia="Oswald" w:hAnsi="Oswald" w:cs="Oswald"/>
                <w:b/>
                <w:sz w:val="12"/>
                <w:szCs w:val="12"/>
              </w:rPr>
            </w:pPr>
          </w:p>
        </w:tc>
        <w:tc>
          <w:tcPr>
            <w:tcW w:w="5400" w:type="dxa"/>
            <w:tcBorders>
              <w:top w:val="single" w:sz="24" w:space="0" w:color="000000"/>
              <w:left w:val="single" w:sz="8" w:space="0" w:color="FFFFFF"/>
              <w:bottom w:val="dashed" w:sz="24" w:space="0" w:color="000000"/>
              <w:right w:val="single" w:sz="8" w:space="0" w:color="FFFFFF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6D4A3BEF" w14:textId="77777777" w:rsidR="003F2DF5" w:rsidRDefault="003F2DF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b/>
                <w:sz w:val="12"/>
                <w:szCs w:val="12"/>
              </w:rPr>
            </w:pPr>
          </w:p>
        </w:tc>
      </w:tr>
      <w:tr w:rsidR="003F2DF5" w14:paraId="37ED143A" w14:textId="77777777">
        <w:trPr>
          <w:jc w:val="center"/>
        </w:trPr>
        <w:tc>
          <w:tcPr>
            <w:tcW w:w="5400" w:type="dxa"/>
            <w:tcBorders>
              <w:top w:val="dashed" w:sz="24" w:space="0" w:color="000000"/>
              <w:left w:val="dashed" w:sz="24" w:space="0" w:color="000000"/>
              <w:bottom w:val="dashed" w:sz="8" w:space="0" w:color="000000"/>
              <w:right w:val="dashed" w:sz="8" w:space="0" w:color="000000"/>
            </w:tcBorders>
            <w:shd w:val="clear" w:color="auto" w:fill="F3F3F3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ABB9FDE" w14:textId="77777777" w:rsidR="003F2DF5" w:rsidRDefault="00343D28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36"/>
                <w:szCs w:val="36"/>
              </w:rPr>
              <w:t>Community Q</w:t>
            </w:r>
            <w:r>
              <w:rPr>
                <w:rFonts w:ascii="Oswald" w:eastAsia="Oswald" w:hAnsi="Oswald" w:cs="Oswald"/>
                <w:b/>
                <w:sz w:val="24"/>
                <w:szCs w:val="24"/>
              </w:rPr>
              <w:t>s</w:t>
            </w:r>
          </w:p>
        </w:tc>
        <w:tc>
          <w:tcPr>
            <w:tcW w:w="5400" w:type="dxa"/>
            <w:tcBorders>
              <w:top w:val="dashed" w:sz="24" w:space="0" w:color="000000"/>
              <w:left w:val="dashed" w:sz="8" w:space="0" w:color="000000"/>
              <w:bottom w:val="dashed" w:sz="8" w:space="0" w:color="000000"/>
              <w:right w:val="dashed" w:sz="24" w:space="0" w:color="000000"/>
            </w:tcBorders>
            <w:shd w:val="clear" w:color="auto" w:fill="F3F3F3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6AF0EE26" w14:textId="77777777" w:rsidR="003F2DF5" w:rsidRDefault="00343D2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36"/>
                <w:szCs w:val="36"/>
              </w:rPr>
              <w:t>Community A</w:t>
            </w:r>
            <w:r>
              <w:rPr>
                <w:rFonts w:ascii="Oswald" w:eastAsia="Oswald" w:hAnsi="Oswald" w:cs="Oswald"/>
                <w:b/>
                <w:sz w:val="24"/>
                <w:szCs w:val="24"/>
              </w:rPr>
              <w:t>s</w:t>
            </w:r>
          </w:p>
        </w:tc>
      </w:tr>
      <w:tr w:rsidR="003F2DF5" w14:paraId="12B8FD1F" w14:textId="77777777">
        <w:trPr>
          <w:jc w:val="center"/>
        </w:trPr>
        <w:tc>
          <w:tcPr>
            <w:tcW w:w="5400" w:type="dxa"/>
            <w:tcBorders>
              <w:top w:val="dashed" w:sz="8" w:space="0" w:color="000000"/>
              <w:left w:val="dashed" w:sz="24" w:space="0" w:color="000000"/>
              <w:bottom w:val="dashed" w:sz="8" w:space="0" w:color="000000"/>
              <w:right w:val="dash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D2DC89E" w14:textId="77777777" w:rsidR="003F2DF5" w:rsidRDefault="00343D28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10. </w:t>
            </w:r>
            <w:r>
              <w:rPr>
                <w:rFonts w:ascii="Arimo" w:eastAsia="Arimo" w:hAnsi="Arimo" w:cs="Arimo"/>
                <w:sz w:val="24"/>
                <w:szCs w:val="24"/>
              </w:rPr>
              <w:t xml:space="preserve">What </w:t>
            </w:r>
            <w:r>
              <w:rPr>
                <w:rFonts w:ascii="Arimo" w:eastAsia="Arimo" w:hAnsi="Arimo" w:cs="Arimo"/>
                <w:b/>
                <w:sz w:val="24"/>
                <w:szCs w:val="24"/>
                <w:u w:val="single"/>
              </w:rPr>
              <w:t>Podcast</w:t>
            </w:r>
            <w:r>
              <w:rPr>
                <w:rFonts w:ascii="Arimo" w:eastAsia="Arimo" w:hAnsi="Arimo" w:cs="Arimo"/>
                <w:sz w:val="24"/>
                <w:szCs w:val="24"/>
              </w:rPr>
              <w:t xml:space="preserve"> episode would you be interested in listening to?  </w:t>
            </w:r>
          </w:p>
        </w:tc>
        <w:tc>
          <w:tcPr>
            <w:tcW w:w="54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2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0761D2F" w14:textId="77777777" w:rsidR="003F2DF5" w:rsidRDefault="003F2DF5">
            <w:pPr>
              <w:widowControl w:val="0"/>
              <w:spacing w:line="240" w:lineRule="auto"/>
              <w:rPr>
                <w:rFonts w:ascii="Arimo" w:eastAsia="Arimo" w:hAnsi="Arimo" w:cs="Arimo"/>
                <w:i/>
                <w:sz w:val="24"/>
                <w:szCs w:val="24"/>
              </w:rPr>
            </w:pPr>
          </w:p>
          <w:p w14:paraId="4E4A4800" w14:textId="77777777" w:rsidR="003F2DF5" w:rsidRDefault="003F2DF5">
            <w:pPr>
              <w:widowControl w:val="0"/>
              <w:spacing w:line="240" w:lineRule="auto"/>
              <w:rPr>
                <w:rFonts w:ascii="Arimo" w:eastAsia="Arimo" w:hAnsi="Arimo" w:cs="Arimo"/>
                <w:i/>
                <w:sz w:val="24"/>
                <w:szCs w:val="24"/>
              </w:rPr>
            </w:pPr>
          </w:p>
        </w:tc>
      </w:tr>
      <w:tr w:rsidR="003F2DF5" w14:paraId="0C14CD7A" w14:textId="77777777">
        <w:trPr>
          <w:jc w:val="center"/>
        </w:trPr>
        <w:tc>
          <w:tcPr>
            <w:tcW w:w="5400" w:type="dxa"/>
            <w:tcBorders>
              <w:top w:val="dashed" w:sz="8" w:space="0" w:color="000000"/>
              <w:left w:val="dashed" w:sz="24" w:space="0" w:color="000000"/>
              <w:bottom w:val="dashed" w:sz="24" w:space="0" w:color="000000"/>
              <w:right w:val="dash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DD35A63" w14:textId="77777777" w:rsidR="003F2DF5" w:rsidRDefault="00343D28">
            <w:pPr>
              <w:widowControl w:val="0"/>
              <w:spacing w:line="24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11. </w:t>
            </w:r>
            <w:r>
              <w:rPr>
                <w:rFonts w:ascii="Arimo" w:eastAsia="Arimo" w:hAnsi="Arimo" w:cs="Arimo"/>
                <w:sz w:val="24"/>
                <w:szCs w:val="24"/>
              </w:rPr>
              <w:t xml:space="preserve"> What recent </w:t>
            </w:r>
            <w:r>
              <w:rPr>
                <w:rFonts w:ascii="Arimo" w:eastAsia="Arimo" w:hAnsi="Arimo" w:cs="Arimo"/>
                <w:b/>
                <w:sz w:val="24"/>
                <w:szCs w:val="24"/>
                <w:u w:val="single"/>
              </w:rPr>
              <w:t>Blog</w:t>
            </w:r>
            <w:r>
              <w:rPr>
                <w:rFonts w:ascii="Arimo" w:eastAsia="Arimo" w:hAnsi="Arimo" w:cs="Arimo"/>
                <w:sz w:val="24"/>
                <w:szCs w:val="24"/>
              </w:rPr>
              <w:t xml:space="preserve"> post would help boost your own content knowledge on Financial Literacy topics?</w:t>
            </w:r>
          </w:p>
          <w:p w14:paraId="103F76C9" w14:textId="77777777" w:rsidR="003F2DF5" w:rsidRDefault="003F2DF5">
            <w:pPr>
              <w:widowControl w:val="0"/>
              <w:spacing w:line="240" w:lineRule="auto"/>
              <w:rPr>
                <w:rFonts w:ascii="Arimo" w:eastAsia="Arimo" w:hAnsi="Arimo" w:cs="Arimo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dashed" w:sz="8" w:space="0" w:color="000000"/>
              <w:left w:val="dashed" w:sz="8" w:space="0" w:color="000000"/>
              <w:bottom w:val="dashed" w:sz="24" w:space="0" w:color="000000"/>
              <w:right w:val="dashed" w:sz="2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6DBCC94B" w14:textId="77777777" w:rsidR="003F2DF5" w:rsidRDefault="003F2DF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7E833F00" w14:textId="77777777" w:rsidR="003F2DF5" w:rsidRDefault="003F2DF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F2DF5" w14:paraId="49C5DAB4" w14:textId="77777777">
        <w:trPr>
          <w:jc w:val="center"/>
        </w:trPr>
        <w:tc>
          <w:tcPr>
            <w:tcW w:w="5400" w:type="dxa"/>
            <w:tcBorders>
              <w:top w:val="dashed" w:sz="24" w:space="0" w:color="000000"/>
              <w:left w:val="single" w:sz="8" w:space="0" w:color="FFFFFF"/>
              <w:bottom w:val="single" w:sz="24" w:space="0" w:color="000000"/>
              <w:right w:val="single" w:sz="8" w:space="0" w:color="FFFFFF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51B7925" w14:textId="77777777" w:rsidR="003F2DF5" w:rsidRDefault="003F2DF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b/>
                <w:sz w:val="12"/>
                <w:szCs w:val="12"/>
              </w:rPr>
            </w:pPr>
          </w:p>
        </w:tc>
        <w:tc>
          <w:tcPr>
            <w:tcW w:w="5400" w:type="dxa"/>
            <w:tcBorders>
              <w:top w:val="dashed" w:sz="24" w:space="0" w:color="000000"/>
              <w:left w:val="single" w:sz="8" w:space="0" w:color="FFFFFF"/>
              <w:bottom w:val="single" w:sz="24" w:space="0" w:color="000000"/>
              <w:right w:val="single" w:sz="8" w:space="0" w:color="FFFFFF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A034047" w14:textId="77777777" w:rsidR="003F2DF5" w:rsidRDefault="003F2DF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b/>
                <w:sz w:val="12"/>
                <w:szCs w:val="12"/>
              </w:rPr>
            </w:pPr>
          </w:p>
        </w:tc>
      </w:tr>
      <w:tr w:rsidR="003F2DF5" w14:paraId="27600E70" w14:textId="77777777">
        <w:trPr>
          <w:jc w:val="center"/>
        </w:trPr>
        <w:tc>
          <w:tcPr>
            <w:tcW w:w="540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F3F3F3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6640F58" w14:textId="77777777" w:rsidR="003F2DF5" w:rsidRDefault="00343D28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36"/>
                <w:szCs w:val="36"/>
              </w:rPr>
              <w:t>Teacher PD Tab Q</w:t>
            </w:r>
            <w:r>
              <w:rPr>
                <w:rFonts w:ascii="Oswald" w:eastAsia="Oswald" w:hAnsi="Oswald" w:cs="Oswald"/>
                <w:b/>
                <w:sz w:val="24"/>
                <w:szCs w:val="24"/>
              </w:rPr>
              <w:t>s</w:t>
            </w:r>
          </w:p>
        </w:tc>
        <w:tc>
          <w:tcPr>
            <w:tcW w:w="54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F3F3F3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7AD88A6" w14:textId="77777777" w:rsidR="003F2DF5" w:rsidRDefault="00343D2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36"/>
                <w:szCs w:val="36"/>
              </w:rPr>
              <w:t>Teacher PD Tab A</w:t>
            </w:r>
            <w:r>
              <w:rPr>
                <w:rFonts w:ascii="Oswald" w:eastAsia="Oswald" w:hAnsi="Oswald" w:cs="Oswald"/>
                <w:b/>
                <w:sz w:val="24"/>
                <w:szCs w:val="24"/>
              </w:rPr>
              <w:t>s</w:t>
            </w:r>
          </w:p>
        </w:tc>
      </w:tr>
      <w:tr w:rsidR="003F2DF5" w14:paraId="736FCFDB" w14:textId="77777777">
        <w:trPr>
          <w:jc w:val="center"/>
        </w:trPr>
        <w:tc>
          <w:tcPr>
            <w:tcW w:w="5400" w:type="dxa"/>
            <w:tcBorders>
              <w:left w:val="single" w:sz="2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2B16B921" w14:textId="77777777" w:rsidR="003F2DF5" w:rsidRDefault="00343D28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12. </w:t>
            </w:r>
            <w:r>
              <w:rPr>
                <w:rFonts w:ascii="Arimo" w:eastAsia="Arimo" w:hAnsi="Arimo" w:cs="Arimo"/>
                <w:sz w:val="24"/>
                <w:szCs w:val="24"/>
              </w:rPr>
              <w:t xml:space="preserve">What options does NGPF offer for </w:t>
            </w:r>
            <w:r>
              <w:rPr>
                <w:rFonts w:ascii="Arimo" w:eastAsia="Arimo" w:hAnsi="Arimo" w:cs="Arimo"/>
                <w:sz w:val="24"/>
                <w:szCs w:val="24"/>
                <w:u w:val="single"/>
              </w:rPr>
              <w:t>online</w:t>
            </w:r>
            <w:r>
              <w:rPr>
                <w:rFonts w:ascii="Arimo" w:eastAsia="Arimo" w:hAnsi="Arimo" w:cs="Arimo"/>
                <w:sz w:val="24"/>
                <w:szCs w:val="24"/>
              </w:rPr>
              <w:t xml:space="preserve"> PD?  </w:t>
            </w:r>
          </w:p>
        </w:tc>
        <w:tc>
          <w:tcPr>
            <w:tcW w:w="5400" w:type="dxa"/>
            <w:tcBorders>
              <w:right w:val="single" w:sz="2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21C8E3AF" w14:textId="77777777" w:rsidR="003F2DF5" w:rsidRDefault="003F2DF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32D368FF" w14:textId="77777777" w:rsidR="003F2DF5" w:rsidRDefault="003F2DF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F2DF5" w14:paraId="21C49E8A" w14:textId="77777777">
        <w:trPr>
          <w:jc w:val="center"/>
        </w:trPr>
        <w:tc>
          <w:tcPr>
            <w:tcW w:w="5400" w:type="dxa"/>
            <w:tcBorders>
              <w:left w:val="single" w:sz="24" w:space="0" w:color="000000"/>
              <w:bottom w:val="single" w:sz="2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238600DE" w14:textId="77777777" w:rsidR="003F2DF5" w:rsidRDefault="00343D28">
            <w:pPr>
              <w:widowControl w:val="0"/>
              <w:spacing w:line="240" w:lineRule="auto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13. </w:t>
            </w:r>
            <w:r>
              <w:rPr>
                <w:rFonts w:ascii="Arimo" w:eastAsia="Arimo" w:hAnsi="Arimo" w:cs="Arimo"/>
                <w:sz w:val="24"/>
                <w:szCs w:val="24"/>
              </w:rPr>
              <w:t>Did you spot any upcoming PD options for counselors?</w:t>
            </w:r>
          </w:p>
        </w:tc>
        <w:tc>
          <w:tcPr>
            <w:tcW w:w="5400" w:type="dxa"/>
            <w:tcBorders>
              <w:bottom w:val="single" w:sz="24" w:space="0" w:color="000000"/>
              <w:right w:val="single" w:sz="2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66DC054F" w14:textId="77777777" w:rsidR="003F2DF5" w:rsidRDefault="003F2DF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F2DF5" w14:paraId="3D52D1C4" w14:textId="77777777">
        <w:trPr>
          <w:jc w:val="center"/>
        </w:trPr>
        <w:tc>
          <w:tcPr>
            <w:tcW w:w="5400" w:type="dxa"/>
            <w:tcBorders>
              <w:top w:val="single" w:sz="24" w:space="0" w:color="000000"/>
              <w:left w:val="single" w:sz="8" w:space="0" w:color="FFFFFF"/>
              <w:bottom w:val="dashed" w:sz="24" w:space="0" w:color="000000"/>
              <w:right w:val="single" w:sz="8" w:space="0" w:color="FFFFFF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F02CAC2" w14:textId="77777777" w:rsidR="003F2DF5" w:rsidRDefault="003F2DF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b/>
                <w:sz w:val="12"/>
                <w:szCs w:val="12"/>
              </w:rPr>
            </w:pPr>
          </w:p>
        </w:tc>
        <w:tc>
          <w:tcPr>
            <w:tcW w:w="5400" w:type="dxa"/>
            <w:tcBorders>
              <w:top w:val="single" w:sz="24" w:space="0" w:color="000000"/>
              <w:left w:val="single" w:sz="8" w:space="0" w:color="FFFFFF"/>
              <w:bottom w:val="dashed" w:sz="24" w:space="0" w:color="000000"/>
              <w:right w:val="single" w:sz="8" w:space="0" w:color="FFFFFF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792937E9" w14:textId="77777777" w:rsidR="003F2DF5" w:rsidRDefault="003F2DF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b/>
                <w:sz w:val="12"/>
                <w:szCs w:val="12"/>
              </w:rPr>
            </w:pPr>
          </w:p>
        </w:tc>
      </w:tr>
      <w:tr w:rsidR="003F2DF5" w14:paraId="649AB463" w14:textId="77777777">
        <w:trPr>
          <w:jc w:val="center"/>
        </w:trPr>
        <w:tc>
          <w:tcPr>
            <w:tcW w:w="5400" w:type="dxa"/>
            <w:tcBorders>
              <w:top w:val="dashed" w:sz="24" w:space="0" w:color="000000"/>
              <w:left w:val="dashed" w:sz="24" w:space="0" w:color="000000"/>
              <w:bottom w:val="dashed" w:sz="8" w:space="0" w:color="000000"/>
              <w:right w:val="dashed" w:sz="8" w:space="0" w:color="000000"/>
            </w:tcBorders>
            <w:shd w:val="clear" w:color="auto" w:fill="F3F3F3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2D462A3D" w14:textId="77777777" w:rsidR="003F2DF5" w:rsidRDefault="00343D28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36"/>
                <w:szCs w:val="36"/>
              </w:rPr>
              <w:t>Advocacy Tab Q</w:t>
            </w:r>
            <w:r>
              <w:rPr>
                <w:rFonts w:ascii="Oswald" w:eastAsia="Oswald" w:hAnsi="Oswald" w:cs="Oswald"/>
                <w:b/>
                <w:sz w:val="24"/>
                <w:szCs w:val="24"/>
              </w:rPr>
              <w:t>s</w:t>
            </w:r>
          </w:p>
        </w:tc>
        <w:tc>
          <w:tcPr>
            <w:tcW w:w="5400" w:type="dxa"/>
            <w:tcBorders>
              <w:top w:val="dashed" w:sz="24" w:space="0" w:color="000000"/>
              <w:left w:val="dashed" w:sz="8" w:space="0" w:color="000000"/>
              <w:bottom w:val="dashed" w:sz="8" w:space="0" w:color="000000"/>
              <w:right w:val="dashed" w:sz="24" w:space="0" w:color="000000"/>
            </w:tcBorders>
            <w:shd w:val="clear" w:color="auto" w:fill="F3F3F3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77CF3E6C" w14:textId="77777777" w:rsidR="003F2DF5" w:rsidRDefault="00343D2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36"/>
                <w:szCs w:val="36"/>
              </w:rPr>
              <w:t>Advocacy Tab A</w:t>
            </w:r>
            <w:r>
              <w:rPr>
                <w:rFonts w:ascii="Oswald" w:eastAsia="Oswald" w:hAnsi="Oswald" w:cs="Oswald"/>
                <w:b/>
                <w:sz w:val="24"/>
                <w:szCs w:val="24"/>
              </w:rPr>
              <w:t>s</w:t>
            </w:r>
          </w:p>
        </w:tc>
      </w:tr>
      <w:tr w:rsidR="003F2DF5" w14:paraId="0E23082D" w14:textId="77777777">
        <w:trPr>
          <w:jc w:val="center"/>
        </w:trPr>
        <w:tc>
          <w:tcPr>
            <w:tcW w:w="5400" w:type="dxa"/>
            <w:tcBorders>
              <w:top w:val="dashed" w:sz="8" w:space="0" w:color="000000"/>
              <w:left w:val="dashed" w:sz="24" w:space="0" w:color="000000"/>
              <w:bottom w:val="dashed" w:sz="8" w:space="0" w:color="000000"/>
              <w:right w:val="dash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E071D3F" w14:textId="77777777" w:rsidR="003F2DF5" w:rsidRDefault="00343D28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14. </w:t>
            </w:r>
            <w:r>
              <w:rPr>
                <w:rFonts w:ascii="Arimo" w:eastAsia="Arimo" w:hAnsi="Arimo" w:cs="Arimo"/>
                <w:sz w:val="24"/>
                <w:szCs w:val="24"/>
              </w:rPr>
              <w:t>What is the name of NGPF’s Documentary promoting financial education for all high schoolers?</w:t>
            </w:r>
          </w:p>
        </w:tc>
        <w:tc>
          <w:tcPr>
            <w:tcW w:w="54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2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1F9C737" w14:textId="77777777" w:rsidR="003F2DF5" w:rsidRDefault="003F2DF5">
            <w:pPr>
              <w:widowControl w:val="0"/>
              <w:spacing w:line="240" w:lineRule="auto"/>
              <w:rPr>
                <w:rFonts w:ascii="Arimo" w:eastAsia="Arimo" w:hAnsi="Arimo" w:cs="Arimo"/>
                <w:i/>
                <w:sz w:val="24"/>
                <w:szCs w:val="24"/>
              </w:rPr>
            </w:pPr>
          </w:p>
          <w:p w14:paraId="365C4DD7" w14:textId="77777777" w:rsidR="003F2DF5" w:rsidRDefault="003F2DF5">
            <w:pPr>
              <w:widowControl w:val="0"/>
              <w:spacing w:line="240" w:lineRule="auto"/>
              <w:rPr>
                <w:rFonts w:ascii="Arimo" w:eastAsia="Arimo" w:hAnsi="Arimo" w:cs="Arimo"/>
                <w:i/>
                <w:sz w:val="24"/>
                <w:szCs w:val="24"/>
              </w:rPr>
            </w:pPr>
          </w:p>
        </w:tc>
      </w:tr>
      <w:tr w:rsidR="003F2DF5" w14:paraId="56587B9D" w14:textId="77777777">
        <w:trPr>
          <w:jc w:val="center"/>
        </w:trPr>
        <w:tc>
          <w:tcPr>
            <w:tcW w:w="5400" w:type="dxa"/>
            <w:tcBorders>
              <w:top w:val="dashed" w:sz="8" w:space="0" w:color="000000"/>
              <w:left w:val="dashed" w:sz="24" w:space="0" w:color="000000"/>
              <w:bottom w:val="dashed" w:sz="24" w:space="0" w:color="000000"/>
              <w:right w:val="dashed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70FD5C5E" w14:textId="77777777" w:rsidR="003F2DF5" w:rsidRDefault="00343D28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15. </w:t>
            </w:r>
            <w:r>
              <w:rPr>
                <w:rFonts w:ascii="Arimo" w:eastAsia="Arimo" w:hAnsi="Arimo" w:cs="Arimo"/>
                <w:sz w:val="24"/>
                <w:szCs w:val="24"/>
              </w:rPr>
              <w:t xml:space="preserve">What is 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Mission: 2030</w:t>
            </w:r>
            <w:r>
              <w:rPr>
                <w:rFonts w:ascii="Arimo" w:eastAsia="Arimo" w:hAnsi="Arimo" w:cs="Arimo"/>
                <w:sz w:val="24"/>
                <w:szCs w:val="24"/>
              </w:rPr>
              <w:t xml:space="preserve">? </w:t>
            </w:r>
          </w:p>
        </w:tc>
        <w:tc>
          <w:tcPr>
            <w:tcW w:w="5400" w:type="dxa"/>
            <w:tcBorders>
              <w:top w:val="dashed" w:sz="8" w:space="0" w:color="000000"/>
              <w:left w:val="dashed" w:sz="8" w:space="0" w:color="000000"/>
              <w:bottom w:val="dashed" w:sz="24" w:space="0" w:color="000000"/>
              <w:right w:val="dashed" w:sz="2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2CD80ED" w14:textId="77777777" w:rsidR="003F2DF5" w:rsidRDefault="003F2DF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60D7EAD3" w14:textId="77777777" w:rsidR="003F2DF5" w:rsidRDefault="003F2DF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1B8B2382" w14:textId="77777777" w:rsidR="003F2DF5" w:rsidRDefault="003F2DF5">
      <w:pPr>
        <w:rPr>
          <w:rFonts w:ascii="Calibri" w:eastAsia="Calibri" w:hAnsi="Calibri" w:cs="Calibri"/>
          <w:sz w:val="16"/>
          <w:szCs w:val="16"/>
        </w:rPr>
      </w:pPr>
    </w:p>
    <w:p w14:paraId="43DDF42A" w14:textId="77777777" w:rsidR="003F2DF5" w:rsidRDefault="003F2DF5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a1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3F2DF5" w14:paraId="44DBCF40" w14:textId="77777777">
        <w:trPr>
          <w:jc w:val="center"/>
        </w:trPr>
        <w:tc>
          <w:tcPr>
            <w:tcW w:w="540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F3F3F3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34ECC31B" w14:textId="77777777" w:rsidR="003F2DF5" w:rsidRDefault="00343D28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b/>
                <w:sz w:val="36"/>
                <w:szCs w:val="36"/>
              </w:rPr>
            </w:pPr>
            <w:r>
              <w:rPr>
                <w:rFonts w:ascii="Oswald" w:eastAsia="Oswald" w:hAnsi="Oswald" w:cs="Oswald"/>
                <w:b/>
                <w:sz w:val="36"/>
                <w:szCs w:val="36"/>
              </w:rPr>
              <w:t>Arcade Q</w:t>
            </w:r>
            <w:r>
              <w:rPr>
                <w:rFonts w:ascii="Oswald" w:eastAsia="Oswald" w:hAnsi="Oswald" w:cs="Oswald"/>
                <w:b/>
                <w:sz w:val="24"/>
                <w:szCs w:val="24"/>
              </w:rPr>
              <w:t>s</w:t>
            </w:r>
          </w:p>
        </w:tc>
        <w:tc>
          <w:tcPr>
            <w:tcW w:w="54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F3F3F3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7A05A019" w14:textId="77777777" w:rsidR="003F2DF5" w:rsidRDefault="00343D2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36"/>
                <w:szCs w:val="36"/>
              </w:rPr>
              <w:t>Arcade A</w:t>
            </w:r>
            <w:r>
              <w:rPr>
                <w:rFonts w:ascii="Oswald" w:eastAsia="Oswald" w:hAnsi="Oswald" w:cs="Oswald"/>
                <w:b/>
                <w:sz w:val="24"/>
                <w:szCs w:val="24"/>
              </w:rPr>
              <w:t>s</w:t>
            </w:r>
          </w:p>
        </w:tc>
      </w:tr>
      <w:tr w:rsidR="003F2DF5" w14:paraId="2D243F89" w14:textId="77777777">
        <w:trPr>
          <w:trHeight w:val="780"/>
          <w:jc w:val="center"/>
        </w:trPr>
        <w:tc>
          <w:tcPr>
            <w:tcW w:w="5400" w:type="dxa"/>
            <w:tcBorders>
              <w:left w:val="single" w:sz="2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3FAAA0F1" w14:textId="77777777" w:rsidR="003F2DF5" w:rsidRDefault="00343D28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17. </w:t>
            </w:r>
            <w:r>
              <w:rPr>
                <w:rFonts w:ascii="Arimo" w:eastAsia="Arimo" w:hAnsi="Arimo" w:cs="Arimo"/>
                <w:sz w:val="24"/>
                <w:szCs w:val="24"/>
              </w:rPr>
              <w:t>What is one game you haven’t played yet that you want to come back to and play later?</w:t>
            </w:r>
          </w:p>
        </w:tc>
        <w:tc>
          <w:tcPr>
            <w:tcW w:w="5400" w:type="dxa"/>
            <w:tcBorders>
              <w:right w:val="single" w:sz="2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FED1D76" w14:textId="77777777" w:rsidR="003F2DF5" w:rsidRDefault="003F2DF5">
            <w:pPr>
              <w:widowControl w:val="0"/>
              <w:spacing w:line="240" w:lineRule="auto"/>
              <w:rPr>
                <w:rFonts w:ascii="Arimo" w:eastAsia="Arimo" w:hAnsi="Arimo" w:cs="Arimo"/>
                <w:i/>
                <w:sz w:val="24"/>
                <w:szCs w:val="24"/>
              </w:rPr>
            </w:pPr>
          </w:p>
          <w:p w14:paraId="168FFE87" w14:textId="77777777" w:rsidR="003F2DF5" w:rsidRDefault="003F2DF5">
            <w:pPr>
              <w:widowControl w:val="0"/>
              <w:spacing w:line="240" w:lineRule="auto"/>
              <w:rPr>
                <w:rFonts w:ascii="Arimo" w:eastAsia="Arimo" w:hAnsi="Arimo" w:cs="Arimo"/>
                <w:i/>
                <w:sz w:val="24"/>
                <w:szCs w:val="24"/>
              </w:rPr>
            </w:pPr>
          </w:p>
        </w:tc>
      </w:tr>
      <w:tr w:rsidR="003F2DF5" w14:paraId="25805D86" w14:textId="77777777">
        <w:trPr>
          <w:jc w:val="center"/>
        </w:trPr>
        <w:tc>
          <w:tcPr>
            <w:tcW w:w="5400" w:type="dxa"/>
            <w:tcBorders>
              <w:left w:val="single" w:sz="24" w:space="0" w:color="000000"/>
              <w:bottom w:val="single" w:sz="2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62A630FA" w14:textId="77777777" w:rsidR="003F2DF5" w:rsidRDefault="00343D28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18. </w:t>
            </w:r>
            <w:r>
              <w:rPr>
                <w:rFonts w:ascii="Arimo" w:eastAsia="Arimo" w:hAnsi="Arimo" w:cs="Arimo"/>
                <w:sz w:val="24"/>
                <w:szCs w:val="24"/>
              </w:rPr>
              <w:t xml:space="preserve">What NGPF Arcade game(s) might make for a strong introduction to budgeting concepts? </w:t>
            </w:r>
          </w:p>
        </w:tc>
        <w:tc>
          <w:tcPr>
            <w:tcW w:w="5400" w:type="dxa"/>
            <w:tcBorders>
              <w:bottom w:val="single" w:sz="24" w:space="0" w:color="000000"/>
              <w:right w:val="single" w:sz="2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CB1C83B" w14:textId="77777777" w:rsidR="003F2DF5" w:rsidRDefault="003F2DF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6B5B3801" w14:textId="77777777" w:rsidR="003F2DF5" w:rsidRDefault="003F2DF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4890AB88" w14:textId="77777777" w:rsidR="003F2DF5" w:rsidRDefault="003F2DF5"/>
    <w:sectPr w:rsidR="003F2DF5">
      <w:headerReference w:type="default" r:id="rId12"/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D5501" w14:textId="77777777" w:rsidR="00000000" w:rsidRDefault="00343D28">
      <w:pPr>
        <w:spacing w:line="240" w:lineRule="auto"/>
      </w:pPr>
      <w:r>
        <w:separator/>
      </w:r>
    </w:p>
  </w:endnote>
  <w:endnote w:type="continuationSeparator" w:id="0">
    <w:p w14:paraId="496C29DB" w14:textId="77777777" w:rsidR="00000000" w:rsidRDefault="00343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charset w:val="00"/>
    <w:family w:val="auto"/>
    <w:pitch w:val="default"/>
  </w:font>
  <w:font w:name="Arim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E1FFF" w14:textId="77777777" w:rsidR="00000000" w:rsidRDefault="00343D28">
      <w:pPr>
        <w:spacing w:line="240" w:lineRule="auto"/>
      </w:pPr>
      <w:r>
        <w:separator/>
      </w:r>
    </w:p>
  </w:footnote>
  <w:footnote w:type="continuationSeparator" w:id="0">
    <w:p w14:paraId="22C609FE" w14:textId="77777777" w:rsidR="00000000" w:rsidRDefault="00343D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8C811" w14:textId="77777777" w:rsidR="003F2DF5" w:rsidRDefault="003F2D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864D6"/>
    <w:multiLevelType w:val="multilevel"/>
    <w:tmpl w:val="520AC42E"/>
    <w:lvl w:ilvl="0">
      <w:start w:val="1"/>
      <w:numFmt w:val="decimal"/>
      <w:lvlText w:val="%1."/>
      <w:lvlJc w:val="left"/>
      <w:pPr>
        <w:ind w:left="45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F5"/>
    <w:rsid w:val="00343D28"/>
    <w:rsid w:val="003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4965D"/>
  <w15:docId w15:val="{00F5311C-6AFD-48DD-B32F-76DE22CE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79BC5225FBF143B64C9576856502A6" ma:contentTypeVersion="13" ma:contentTypeDescription="Create a new document." ma:contentTypeScope="" ma:versionID="9f8cc5ed399031b04c926d3db6df5209">
  <xsd:schema xmlns:xsd="http://www.w3.org/2001/XMLSchema" xmlns:xs="http://www.w3.org/2001/XMLSchema" xmlns:p="http://schemas.microsoft.com/office/2006/metadata/properties" xmlns:ns3="7cabdb6b-9504-42f1-95da-287b5d4708f8" xmlns:ns4="d67b28a3-bd29-4657-ad47-67ebac881632" targetNamespace="http://schemas.microsoft.com/office/2006/metadata/properties" ma:root="true" ma:fieldsID="20a91af98f6c44ee98e5a6b494902a48" ns3:_="" ns4:_="">
    <xsd:import namespace="7cabdb6b-9504-42f1-95da-287b5d4708f8"/>
    <xsd:import namespace="d67b28a3-bd29-4657-ad47-67ebac8816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bdb6b-9504-42f1-95da-287b5d470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28a3-bd29-4657-ad47-67ebac881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5CA332-B5E5-4B67-894F-9C5F65B5C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bdb6b-9504-42f1-95da-287b5d4708f8"/>
    <ds:schemaRef ds:uri="d67b28a3-bd29-4657-ad47-67ebac881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0CBAD-EEA4-47A2-A9A8-B1C690E6A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AC6ED-6FB9-41CA-8244-68D1C5FC23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Ea</dc:creator>
  <cp:lastModifiedBy>Vanessa Ea</cp:lastModifiedBy>
  <cp:revision>2</cp:revision>
  <dcterms:created xsi:type="dcterms:W3CDTF">2020-03-24T17:30:00Z</dcterms:created>
  <dcterms:modified xsi:type="dcterms:W3CDTF">2020-03-24T17:30:00Z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0x0101007079BC5225FBF143B64C9576856502A6</vt:lpwstr>
  </property>
</Properties>
</file>